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F6CE1" w:rsidRPr="006F4072" w:rsidRDefault="00414F99" w:rsidP="00414F99">
      <w:pPr>
        <w:jc w:val="right"/>
        <w:rPr>
          <w:rFonts w:ascii="Calibri" w:hAnsi="Calibri"/>
          <w:szCs w:val="22"/>
        </w:rPr>
      </w:pPr>
      <w:r>
        <w:rPr>
          <w:noProof/>
        </w:rPr>
        <w:drawing>
          <wp:inline distT="0" distB="0" distL="0" distR="0" wp14:anchorId="20C6D772" wp14:editId="6CDEBAE8">
            <wp:extent cx="2907030" cy="914400"/>
            <wp:effectExtent l="0" t="0" r="7620" b="0"/>
            <wp:docPr id="1" name="Picture 1" descr="C:\Users\jennerk\AppData\Local\Microsoft\Windows\Temporary Internet Files\Content.Outlook\XLJMDCHH\LU - Logo - Positive (CMYK) (2).jpg" title="Lancaster Universit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ennerk\AppData\Local\Microsoft\Windows\Temporary Internet Files\Content.Outlook\XLJMDCHH\LU - Logo - Positive (CMYK)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A02069" w:rsidRPr="006F4072" w:rsidRDefault="00A02069" w:rsidP="0097729E">
      <w:pPr>
        <w:rPr>
          <w:rFonts w:ascii="Calibri" w:hAnsi="Calibri"/>
          <w:szCs w:val="22"/>
        </w:rPr>
      </w:pPr>
    </w:p>
    <w:p w14:paraId="5DAB6C7B" w14:textId="281D03D5" w:rsidR="000F6CE1" w:rsidRPr="006F4072" w:rsidRDefault="002865AE" w:rsidP="129608BF">
      <w:pPr>
        <w:jc w:val="center"/>
        <w:rPr>
          <w:rFonts w:ascii="Calibri" w:hAnsi="Calibri"/>
          <w:b/>
          <w:bCs/>
        </w:rPr>
      </w:pPr>
      <w:r w:rsidRPr="129608BF">
        <w:rPr>
          <w:rFonts w:ascii="Calibri" w:hAnsi="Calibri"/>
          <w:b/>
          <w:bCs/>
        </w:rPr>
        <w:t>JOB DESCRIPTION</w:t>
      </w:r>
    </w:p>
    <w:p w14:paraId="02EB378F" w14:textId="77777777" w:rsidR="00A02069" w:rsidRPr="006F4072" w:rsidRDefault="00A02069" w:rsidP="0097729E">
      <w:pPr>
        <w:rPr>
          <w:rFonts w:ascii="Calibri" w:hAnsi="Calibri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Caption w:val="Major Duties table"/>
      </w:tblPr>
      <w:tblGrid>
        <w:gridCol w:w="7248"/>
        <w:gridCol w:w="3211"/>
      </w:tblGrid>
      <w:tr w:rsidR="00A02069" w:rsidRPr="006F4072" w14:paraId="6D8F34CE" w14:textId="77777777" w:rsidTr="44FC7202">
        <w:tc>
          <w:tcPr>
            <w:tcW w:w="7308" w:type="dxa"/>
            <w:vAlign w:val="center"/>
          </w:tcPr>
          <w:p w14:paraId="47FA345A" w14:textId="0C450599" w:rsidR="00A02069" w:rsidRPr="006F4072" w:rsidRDefault="00A02069" w:rsidP="44FC7202">
            <w:pPr>
              <w:rPr>
                <w:rFonts w:ascii="Calibri" w:hAnsi="Calibri" w:cs="Tahoma"/>
              </w:rPr>
            </w:pPr>
            <w:r w:rsidRPr="44FC7202">
              <w:rPr>
                <w:rFonts w:ascii="Calibri" w:hAnsi="Calibri"/>
                <w:b/>
                <w:bCs/>
              </w:rPr>
              <w:t>Job Title:</w:t>
            </w:r>
            <w:r>
              <w:tab/>
            </w:r>
            <w:sdt>
              <w:sdtPr>
                <w:rPr>
                  <w:rFonts w:ascii="Calibri" w:hAnsi="Calibri"/>
                </w:rPr>
                <w:id w:val="2637825"/>
                <w:placeholder>
                  <w:docPart w:val="790B4056071343AFB8EAE1E49EB942B6"/>
                </w:placeholder>
              </w:sdtPr>
              <w:sdtEndPr>
                <w:rPr>
                  <w:highlight w:val="yellow"/>
                </w:rPr>
              </w:sdtEndPr>
              <w:sdtContent>
                <w:r w:rsidR="00AF238A" w:rsidRPr="44FC7202">
                  <w:rPr>
                    <w:rFonts w:ascii="Calibri" w:hAnsi="Calibri" w:cs="Tahoma"/>
                  </w:rPr>
                  <w:t>Research Associate</w:t>
                </w:r>
                <w:r w:rsidR="00984740" w:rsidRPr="44FC7202">
                  <w:rPr>
                    <w:rFonts w:ascii="Calibri" w:hAnsi="Calibri" w:cs="Tahoma"/>
                  </w:rPr>
                  <w:t xml:space="preserve"> i</w:t>
                </w:r>
                <w:r w:rsidR="002C69C4">
                  <w:rPr>
                    <w:rFonts w:ascii="Calibri" w:hAnsi="Calibri" w:cs="Tahoma"/>
                  </w:rPr>
                  <w:t>n</w:t>
                </w:r>
                <w:r w:rsidR="78797BB4" w:rsidRPr="44FC7202">
                  <w:rPr>
                    <w:rFonts w:ascii="Calibri" w:hAnsi="Calibri" w:cs="Tahoma"/>
                  </w:rPr>
                  <w:t xml:space="preserve"> </w:t>
                </w:r>
                <w:r w:rsidR="00F64EF7">
                  <w:rPr>
                    <w:rFonts w:ascii="Calibri" w:hAnsi="Calibri" w:cs="Tahoma"/>
                  </w:rPr>
                  <w:t>Biomaterials Science</w:t>
                </w:r>
              </w:sdtContent>
            </w:sdt>
          </w:p>
        </w:tc>
        <w:tc>
          <w:tcPr>
            <w:tcW w:w="3240" w:type="dxa"/>
            <w:vAlign w:val="center"/>
          </w:tcPr>
          <w:p w14:paraId="2DCCA9A0" w14:textId="6CE73A84" w:rsidR="00A02069" w:rsidRPr="006F4072" w:rsidRDefault="00A02069" w:rsidP="1519C274">
            <w:pPr>
              <w:rPr>
                <w:rFonts w:ascii="Calibri" w:hAnsi="Calibri"/>
              </w:rPr>
            </w:pPr>
            <w:r w:rsidRPr="44FC7202">
              <w:rPr>
                <w:rFonts w:ascii="Calibri" w:hAnsi="Calibri"/>
                <w:b/>
                <w:bCs/>
              </w:rPr>
              <w:t>Present Grade:</w:t>
            </w:r>
            <w:r>
              <w:tab/>
            </w:r>
            <w:sdt>
              <w:sdtPr>
                <w:rPr>
                  <w:rFonts w:ascii="Calibri" w:hAnsi="Calibri"/>
                </w:rPr>
                <w:id w:val="901197155"/>
                <w:placeholder>
                  <w:docPart w:val="D25DAED7B7904994AC9275148A4828A2"/>
                </w:placeholder>
              </w:sdtPr>
              <w:sdtEndPr/>
              <w:sdtContent>
                <w:r w:rsidR="00841111">
                  <w:rPr>
                    <w:rFonts w:ascii="Calibri" w:hAnsi="Calibri"/>
                  </w:rPr>
                  <w:t>6</w:t>
                </w:r>
              </w:sdtContent>
            </w:sdt>
          </w:p>
        </w:tc>
      </w:tr>
      <w:tr w:rsidR="00A02069" w:rsidRPr="006F4072" w14:paraId="49A03C87" w14:textId="77777777" w:rsidTr="44FC7202">
        <w:trPr>
          <w:trHeight w:val="467"/>
        </w:trPr>
        <w:tc>
          <w:tcPr>
            <w:tcW w:w="10548" w:type="dxa"/>
            <w:gridSpan w:val="2"/>
            <w:vAlign w:val="center"/>
          </w:tcPr>
          <w:p w14:paraId="437F61B1" w14:textId="1FFAF6AD" w:rsidR="00A02069" w:rsidRPr="006F4072" w:rsidRDefault="00A02069" w:rsidP="1519C274">
            <w:pPr>
              <w:rPr>
                <w:rFonts w:ascii="Calibri" w:hAnsi="Calibri"/>
              </w:rPr>
            </w:pPr>
            <w:r w:rsidRPr="44FC7202">
              <w:rPr>
                <w:rFonts w:ascii="Calibri" w:hAnsi="Calibri"/>
                <w:b/>
                <w:bCs/>
              </w:rPr>
              <w:t>Department/College:</w:t>
            </w:r>
            <w:r>
              <w:tab/>
            </w:r>
            <w:r>
              <w:tab/>
            </w:r>
            <w:sdt>
              <w:sdtPr>
                <w:rPr>
                  <w:rFonts w:ascii="Calibri" w:hAnsi="Calibri"/>
                </w:rPr>
                <w:id w:val="58243802"/>
                <w:placeholder>
                  <w:docPart w:val="AB2E6DC53DCB455CB98B5079DF4479E9"/>
                </w:placeholder>
              </w:sdtPr>
              <w:sdtEndPr/>
              <w:sdtContent>
                <w:r w:rsidR="00162C8B" w:rsidRPr="44FC7202">
                  <w:rPr>
                    <w:rFonts w:ascii="Calibri" w:hAnsi="Calibri"/>
                  </w:rPr>
                  <w:t xml:space="preserve">Department of </w:t>
                </w:r>
                <w:r w:rsidR="004B4AA3" w:rsidRPr="44FC7202">
                  <w:rPr>
                    <w:rFonts w:ascii="Calibri" w:hAnsi="Calibri"/>
                  </w:rPr>
                  <w:t>Chemistry</w:t>
                </w:r>
              </w:sdtContent>
            </w:sdt>
          </w:p>
        </w:tc>
      </w:tr>
      <w:tr w:rsidR="00A02069" w:rsidRPr="006F4072" w14:paraId="7C17D154" w14:textId="77777777" w:rsidTr="44FC7202">
        <w:tc>
          <w:tcPr>
            <w:tcW w:w="10548" w:type="dxa"/>
            <w:gridSpan w:val="2"/>
            <w:vAlign w:val="center"/>
          </w:tcPr>
          <w:p w14:paraId="47994750" w14:textId="67BACD41" w:rsidR="00A02069" w:rsidRPr="006F4072" w:rsidRDefault="00A02069" w:rsidP="1519C274">
            <w:pPr>
              <w:rPr>
                <w:szCs w:val="22"/>
              </w:rPr>
            </w:pPr>
            <w:r w:rsidRPr="1519C274">
              <w:rPr>
                <w:rFonts w:ascii="Calibri" w:hAnsi="Calibri"/>
                <w:b/>
                <w:bCs/>
              </w:rPr>
              <w:t>Directly responsible to:</w:t>
            </w:r>
            <w:r>
              <w:tab/>
            </w:r>
            <w:r>
              <w:tab/>
            </w:r>
            <w:sdt>
              <w:sdtPr>
                <w:rPr>
                  <w:rFonts w:ascii="Calibri" w:hAnsi="Calibri"/>
                </w:rPr>
                <w:id w:val="572796384"/>
                <w:placeholder>
                  <w:docPart w:val="A781884DFAA34A4093E556387EBF61F0"/>
                </w:placeholder>
              </w:sdtPr>
              <w:sdtEndPr/>
              <w:sdtContent>
                <w:r w:rsidR="002A4E14">
                  <w:rPr>
                    <w:rFonts w:asciiTheme="minorHAnsi" w:eastAsiaTheme="minorEastAsia" w:hAnsiTheme="minorHAnsi" w:cstheme="minorBidi"/>
                    <w:color w:val="000000" w:themeColor="text1"/>
                    <w:szCs w:val="22"/>
                  </w:rPr>
                  <w:t>John Hardy</w:t>
                </w:r>
              </w:sdtContent>
            </w:sdt>
          </w:p>
        </w:tc>
      </w:tr>
      <w:tr w:rsidR="00A02069" w:rsidRPr="006F4072" w14:paraId="329B3104" w14:textId="77777777" w:rsidTr="44FC7202">
        <w:tc>
          <w:tcPr>
            <w:tcW w:w="10548" w:type="dxa"/>
            <w:gridSpan w:val="2"/>
            <w:vAlign w:val="center"/>
          </w:tcPr>
          <w:p w14:paraId="57716DEE" w14:textId="0559166B" w:rsidR="00A02069" w:rsidRPr="006F4072" w:rsidRDefault="00A02069" w:rsidP="1519C274">
            <w:pPr>
              <w:rPr>
                <w:rFonts w:ascii="Calibri" w:hAnsi="Calibri" w:cs="Tahoma"/>
              </w:rPr>
            </w:pPr>
            <w:r w:rsidRPr="1519C274">
              <w:rPr>
                <w:rFonts w:ascii="Calibri" w:hAnsi="Calibri"/>
                <w:b/>
                <w:bCs/>
              </w:rPr>
              <w:t>Supervisory responsibility for:</w:t>
            </w:r>
            <w:r>
              <w:tab/>
            </w:r>
            <w:sdt>
              <w:sdtPr>
                <w:rPr>
                  <w:rFonts w:ascii="Calibri" w:hAnsi="Calibri"/>
                </w:rPr>
                <w:id w:val="2026794424"/>
                <w:placeholder>
                  <w:docPart w:val="21D762B16ABB4A74B21105C9C5957627"/>
                </w:placeholder>
              </w:sdtPr>
              <w:sdtEndPr/>
              <w:sdtContent>
                <w:r w:rsidR="1519C274" w:rsidRPr="00C03F40">
                  <w:rPr>
                    <w:rFonts w:ascii="Calibri" w:hAnsi="Calibri"/>
                  </w:rPr>
                  <w:t>None</w:t>
                </w:r>
              </w:sdtContent>
            </w:sdt>
          </w:p>
        </w:tc>
      </w:tr>
      <w:tr w:rsidR="00A02069" w:rsidRPr="006F4072" w14:paraId="048F6B98" w14:textId="77777777" w:rsidTr="44FC7202">
        <w:tc>
          <w:tcPr>
            <w:tcW w:w="10548" w:type="dxa"/>
            <w:gridSpan w:val="2"/>
            <w:tcBorders>
              <w:bottom w:val="nil"/>
            </w:tcBorders>
            <w:vAlign w:val="center"/>
          </w:tcPr>
          <w:p w14:paraId="3A3A0556" w14:textId="77777777" w:rsidR="00A02069" w:rsidRPr="006F4072" w:rsidRDefault="00A02069" w:rsidP="0097729E">
            <w:pPr>
              <w:rPr>
                <w:rFonts w:ascii="Calibri" w:hAnsi="Calibri"/>
                <w:b/>
                <w:szCs w:val="22"/>
              </w:rPr>
            </w:pPr>
            <w:r w:rsidRPr="006F4072">
              <w:rPr>
                <w:rFonts w:ascii="Calibri" w:hAnsi="Calibri"/>
                <w:b/>
                <w:szCs w:val="22"/>
              </w:rPr>
              <w:t>Other contacts</w:t>
            </w:r>
          </w:p>
          <w:p w14:paraId="6A05A809" w14:textId="77777777" w:rsidR="00A02069" w:rsidRPr="006F4072" w:rsidRDefault="00A02069" w:rsidP="00857F0A">
            <w:pPr>
              <w:rPr>
                <w:rFonts w:ascii="Calibri" w:hAnsi="Calibri"/>
                <w:szCs w:val="22"/>
              </w:rPr>
            </w:pPr>
            <w:r w:rsidRPr="006F4072">
              <w:rPr>
                <w:rFonts w:ascii="Calibri" w:hAnsi="Calibri"/>
                <w:szCs w:val="22"/>
              </w:rPr>
              <w:tab/>
            </w:r>
            <w:r w:rsidRPr="006F4072">
              <w:rPr>
                <w:rFonts w:ascii="Calibri" w:hAnsi="Calibri"/>
                <w:szCs w:val="22"/>
              </w:rPr>
              <w:tab/>
            </w:r>
          </w:p>
        </w:tc>
      </w:tr>
      <w:tr w:rsidR="00DC3206" w:rsidRPr="006F4072" w14:paraId="105FCC02" w14:textId="77777777" w:rsidTr="44FC7202">
        <w:tc>
          <w:tcPr>
            <w:tcW w:w="105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C93317" w14:textId="77777777" w:rsidR="00DC3206" w:rsidRPr="006F4072" w:rsidRDefault="00DC3206" w:rsidP="0097729E">
            <w:pPr>
              <w:rPr>
                <w:rFonts w:ascii="Calibri" w:hAnsi="Calibri"/>
                <w:b/>
                <w:szCs w:val="22"/>
              </w:rPr>
            </w:pPr>
            <w:r w:rsidRPr="1519C274">
              <w:rPr>
                <w:rFonts w:ascii="Calibri" w:hAnsi="Calibri"/>
                <w:b/>
                <w:bCs/>
              </w:rPr>
              <w:t>Internal:</w:t>
            </w:r>
          </w:p>
          <w:p w14:paraId="42AAF69E" w14:textId="5EAF1BCD" w:rsidR="00DC3206" w:rsidRPr="006F4072" w:rsidRDefault="2821271F" w:rsidP="44FC7202">
            <w:pPr>
              <w:spacing w:line="276" w:lineRule="auto"/>
              <w:rPr>
                <w:rFonts w:ascii="Calibri" w:eastAsia="Calibri" w:hAnsi="Calibri" w:cs="Calibri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</w:rPr>
              <w:t>A</w:t>
            </w:r>
            <w:r w:rsidR="1519C274" w:rsidRPr="44FC7202">
              <w:rPr>
                <w:rFonts w:ascii="Calibri" w:eastAsia="Calibri" w:hAnsi="Calibri" w:cs="Calibri"/>
                <w:color w:val="000000" w:themeColor="text1"/>
              </w:rPr>
              <w:t xml:space="preserve">cademic, research and support staff colleagues in the Department of </w:t>
            </w:r>
            <w:r w:rsidR="004B4AA3" w:rsidRPr="44FC7202">
              <w:rPr>
                <w:rFonts w:ascii="Calibri" w:eastAsia="Calibri" w:hAnsi="Calibri" w:cs="Calibri"/>
                <w:color w:val="000000" w:themeColor="text1"/>
              </w:rPr>
              <w:t>Chemistry</w:t>
            </w:r>
            <w:r w:rsidR="1519C274" w:rsidRPr="44FC7202">
              <w:rPr>
                <w:rFonts w:ascii="Calibri" w:eastAsia="Calibri" w:hAnsi="Calibri" w:cs="Calibri"/>
                <w:color w:val="000000" w:themeColor="text1"/>
              </w:rPr>
              <w:t>; colleagues across departments of the University and central administration.</w:t>
            </w:r>
          </w:p>
        </w:tc>
      </w:tr>
      <w:tr w:rsidR="00DC3206" w:rsidRPr="006F4072" w14:paraId="4065B7E9" w14:textId="77777777" w:rsidTr="44FC7202">
        <w:tc>
          <w:tcPr>
            <w:tcW w:w="10548" w:type="dxa"/>
            <w:gridSpan w:val="2"/>
            <w:tcBorders>
              <w:top w:val="nil"/>
            </w:tcBorders>
            <w:vAlign w:val="center"/>
          </w:tcPr>
          <w:p w14:paraId="2BD9C96C" w14:textId="77777777" w:rsidR="00DC3206" w:rsidRPr="006F4072" w:rsidRDefault="00DC3206" w:rsidP="0097729E">
            <w:pPr>
              <w:rPr>
                <w:rFonts w:ascii="Calibri" w:hAnsi="Calibri"/>
                <w:szCs w:val="22"/>
              </w:rPr>
            </w:pPr>
            <w:r w:rsidRPr="44FC7202">
              <w:rPr>
                <w:rFonts w:ascii="Calibri" w:hAnsi="Calibri"/>
                <w:b/>
                <w:bCs/>
              </w:rPr>
              <w:t>External:</w:t>
            </w:r>
            <w:r w:rsidRPr="44FC7202">
              <w:rPr>
                <w:rFonts w:ascii="Calibri" w:hAnsi="Calibri"/>
              </w:rPr>
              <w:t xml:space="preserve">  </w:t>
            </w:r>
          </w:p>
          <w:p w14:paraId="14CC6F40" w14:textId="7D5D6403" w:rsidR="00DC3206" w:rsidRPr="006F4072" w:rsidRDefault="1519C274" w:rsidP="1519C274">
            <w:pPr>
              <w:spacing w:line="276" w:lineRule="auto"/>
            </w:pPr>
            <w:r w:rsidRPr="1519C274"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Representatives of the funders; stakeholders from partner institutions; and external agencies. </w:t>
            </w:r>
            <w:r w:rsidRPr="1519C274">
              <w:rPr>
                <w:rFonts w:ascii="Calibri" w:eastAsia="Calibri" w:hAnsi="Calibri" w:cs="Calibri"/>
                <w:szCs w:val="22"/>
              </w:rPr>
              <w:t xml:space="preserve"> </w:t>
            </w:r>
          </w:p>
        </w:tc>
      </w:tr>
      <w:tr w:rsidR="00A02069" w:rsidRPr="006F4072" w14:paraId="494ED393" w14:textId="77777777" w:rsidTr="44FC7202">
        <w:tc>
          <w:tcPr>
            <w:tcW w:w="10548" w:type="dxa"/>
            <w:gridSpan w:val="2"/>
            <w:vAlign w:val="center"/>
          </w:tcPr>
          <w:p w14:paraId="10110210" w14:textId="6CD4340E" w:rsidR="00A02069" w:rsidRDefault="00A02069" w:rsidP="0097729E">
            <w:pPr>
              <w:rPr>
                <w:rFonts w:ascii="Calibri" w:hAnsi="Calibri"/>
                <w:b/>
                <w:szCs w:val="22"/>
              </w:rPr>
            </w:pPr>
            <w:r w:rsidRPr="006F4072">
              <w:rPr>
                <w:rFonts w:ascii="Calibri" w:hAnsi="Calibri"/>
                <w:b/>
                <w:szCs w:val="22"/>
              </w:rPr>
              <w:t>Major Duties:</w:t>
            </w:r>
          </w:p>
          <w:p w14:paraId="5A39BBE3" w14:textId="77777777" w:rsidR="00A02069" w:rsidRPr="006F4072" w:rsidRDefault="00A02069" w:rsidP="0097729E">
            <w:pPr>
              <w:rPr>
                <w:rFonts w:ascii="Calibri" w:hAnsi="Calibri"/>
                <w:szCs w:val="22"/>
              </w:rPr>
            </w:pPr>
          </w:p>
          <w:p w14:paraId="104AFAB9" w14:textId="2911547D" w:rsidR="00857F0A" w:rsidRPr="00102AC6" w:rsidRDefault="1519C274" w:rsidP="1519C274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44FC7202">
              <w:rPr>
                <w:rFonts w:ascii="Calibri" w:eastAsia="Calibri" w:hAnsi="Calibri" w:cs="Calibri"/>
              </w:rPr>
              <w:t>To</w:t>
            </w:r>
            <w:r w:rsidR="00C03F40" w:rsidRPr="44FC7202">
              <w:rPr>
                <w:rFonts w:ascii="Calibri" w:eastAsia="Calibri" w:hAnsi="Calibri" w:cs="Calibri"/>
              </w:rPr>
              <w:t xml:space="preserve"> </w:t>
            </w:r>
            <w:r w:rsidR="7544FBAE" w:rsidRPr="44FC7202">
              <w:rPr>
                <w:rFonts w:ascii="Calibri" w:eastAsia="Calibri" w:hAnsi="Calibri" w:cs="Calibri"/>
              </w:rPr>
              <w:t xml:space="preserve">support and </w:t>
            </w:r>
            <w:r w:rsidR="00C03F40" w:rsidRPr="44FC7202">
              <w:rPr>
                <w:rFonts w:ascii="Calibri" w:eastAsia="Calibri" w:hAnsi="Calibri" w:cs="Calibri"/>
              </w:rPr>
              <w:t>undertake a</w:t>
            </w:r>
            <w:r w:rsidRPr="44FC7202">
              <w:rPr>
                <w:rFonts w:ascii="Calibri" w:eastAsia="Calibri" w:hAnsi="Calibri" w:cs="Calibri"/>
              </w:rPr>
              <w:t xml:space="preserve"> range of </w:t>
            </w:r>
            <w:r w:rsidR="5BB363C5" w:rsidRPr="44FC7202">
              <w:rPr>
                <w:rFonts w:ascii="Calibri" w:eastAsia="Calibri" w:hAnsi="Calibri" w:cs="Calibri"/>
              </w:rPr>
              <w:t xml:space="preserve">research </w:t>
            </w:r>
            <w:r w:rsidR="00C03F40" w:rsidRPr="44FC7202">
              <w:rPr>
                <w:rFonts w:ascii="Calibri" w:eastAsia="Calibri" w:hAnsi="Calibri" w:cs="Calibri"/>
              </w:rPr>
              <w:t>activit</w:t>
            </w:r>
            <w:r w:rsidR="00C03B23" w:rsidRPr="44FC7202">
              <w:rPr>
                <w:rFonts w:ascii="Calibri" w:eastAsia="Calibri" w:hAnsi="Calibri" w:cs="Calibri"/>
              </w:rPr>
              <w:t>ies</w:t>
            </w:r>
            <w:r w:rsidR="031FAFA2" w:rsidRPr="44FC7202">
              <w:rPr>
                <w:rFonts w:ascii="Calibri" w:eastAsia="Calibri" w:hAnsi="Calibri" w:cs="Calibri"/>
              </w:rPr>
              <w:t xml:space="preserve"> (e.g., </w:t>
            </w:r>
            <w:r w:rsidR="00F64EF7">
              <w:rPr>
                <w:rFonts w:ascii="Calibri" w:eastAsia="Calibri" w:hAnsi="Calibri" w:cs="Calibri"/>
              </w:rPr>
              <w:t>materials preparation</w:t>
            </w:r>
            <w:r w:rsidR="002C69C4">
              <w:rPr>
                <w:rFonts w:ascii="Calibri" w:eastAsia="Calibri" w:hAnsi="Calibri" w:cs="Calibri"/>
              </w:rPr>
              <w:t>, controlled release</w:t>
            </w:r>
            <w:r w:rsidR="031FAFA2" w:rsidRPr="44FC7202">
              <w:rPr>
                <w:rFonts w:ascii="Calibri" w:eastAsia="Calibri" w:hAnsi="Calibri" w:cs="Calibri"/>
              </w:rPr>
              <w:t>)</w:t>
            </w:r>
            <w:r w:rsidR="00C03F40" w:rsidRPr="44FC7202">
              <w:rPr>
                <w:rFonts w:ascii="Calibri" w:eastAsia="Calibri" w:hAnsi="Calibri" w:cs="Calibri"/>
              </w:rPr>
              <w:t xml:space="preserve"> </w:t>
            </w:r>
            <w:r w:rsidR="35654775" w:rsidRPr="44FC7202">
              <w:rPr>
                <w:rFonts w:ascii="Calibri" w:eastAsia="Calibri" w:hAnsi="Calibri" w:cs="Calibri"/>
              </w:rPr>
              <w:t xml:space="preserve">with </w:t>
            </w:r>
            <w:r w:rsidR="000147DF" w:rsidRPr="44FC7202">
              <w:rPr>
                <w:rFonts w:ascii="Calibri" w:eastAsia="Calibri" w:hAnsi="Calibri" w:cs="Calibri"/>
              </w:rPr>
              <w:t xml:space="preserve">guidance </w:t>
            </w:r>
            <w:r w:rsidR="002C69C4">
              <w:rPr>
                <w:rFonts w:ascii="Calibri" w:eastAsia="Calibri" w:hAnsi="Calibri" w:cs="Calibri"/>
              </w:rPr>
              <w:t xml:space="preserve">from John Hardy and an </w:t>
            </w:r>
            <w:proofErr w:type="spellStart"/>
            <w:r w:rsidR="002C69C4">
              <w:rPr>
                <w:rFonts w:ascii="Calibri" w:eastAsia="Calibri" w:hAnsi="Calibri" w:cs="Calibri"/>
              </w:rPr>
              <w:t>ICURe</w:t>
            </w:r>
            <w:proofErr w:type="spellEnd"/>
            <w:r w:rsidR="002C69C4">
              <w:rPr>
                <w:rFonts w:ascii="Calibri" w:eastAsia="Calibri" w:hAnsi="Calibri" w:cs="Calibri"/>
              </w:rPr>
              <w:t xml:space="preserve">-derived startup </w:t>
            </w:r>
            <w:proofErr w:type="spellStart"/>
            <w:r w:rsidR="002C69C4">
              <w:rPr>
                <w:rFonts w:ascii="Calibri" w:eastAsia="Calibri" w:hAnsi="Calibri" w:cs="Calibri"/>
              </w:rPr>
              <w:t>Biogronomy</w:t>
            </w:r>
            <w:proofErr w:type="spellEnd"/>
            <w:r w:rsidR="19DB8A97" w:rsidRPr="44FC7202">
              <w:rPr>
                <w:rFonts w:ascii="Calibri" w:eastAsia="Calibri" w:hAnsi="Calibri" w:cs="Calibri"/>
              </w:rPr>
              <w:t>.</w:t>
            </w:r>
          </w:p>
          <w:p w14:paraId="4A1DD023" w14:textId="77777777" w:rsidR="0016500A" w:rsidRDefault="0016500A" w:rsidP="00102AC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Lab-based activities:</w:t>
            </w:r>
          </w:p>
          <w:p w14:paraId="291459F5" w14:textId="78D7B13A" w:rsidR="00102AC6" w:rsidRPr="00102AC6" w:rsidRDefault="00F64EF7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Polymer formulation to facilitate materials preparation (e.g., films)</w:t>
            </w:r>
            <w:r w:rsidR="0016500A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and characterisation</w:t>
            </w:r>
            <w:r w:rsidR="00102AC6"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spectroscopy/microscopy/diffraction</w:t>
            </w:r>
            <w:r w:rsidR="00102AC6"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).</w:t>
            </w:r>
          </w:p>
          <w:p w14:paraId="0CCBC2A1" w14:textId="4F1739F1" w:rsidR="00102AC6" w:rsidRPr="00102AC6" w:rsidRDefault="00102AC6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Release profiles of various crop-inputs, spanning nutrition, </w:t>
            </w:r>
            <w:proofErr w:type="spellStart"/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biostimulants</w:t>
            </w:r>
            <w:proofErr w:type="spellEnd"/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, and pesticides (2 of each, characterised via UV-Vis or ICP-OES)</w:t>
            </w:r>
            <w:r w:rsidR="00533878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; assess effect of </w:t>
            </w:r>
            <w:r w:rsidR="00533878" w:rsidRPr="00533878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varying </w:t>
            </w:r>
            <w:proofErr w:type="gramStart"/>
            <w:r w:rsidR="00533878" w:rsidRPr="00533878">
              <w:rPr>
                <w:rFonts w:ascii="Calibri" w:eastAsia="Calibri" w:hAnsi="Calibri" w:cs="Calibri"/>
                <w:color w:val="000000" w:themeColor="text1"/>
                <w:lang w:val="en-GB"/>
              </w:rPr>
              <w:t>cross-linker</w:t>
            </w:r>
            <w:proofErr w:type="gramEnd"/>
            <w:r w:rsidR="00533878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amount.</w:t>
            </w:r>
          </w:p>
          <w:p w14:paraId="7FF65DEC" w14:textId="39D1641B" w:rsidR="00102AC6" w:rsidRPr="00102AC6" w:rsidRDefault="00102AC6" w:rsidP="0016500A">
            <w:pPr>
              <w:pStyle w:val="ListParagraph"/>
              <w:numPr>
                <w:ilvl w:val="2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Pesticides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(e.g.,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2,4-D; Strobilurins [class]; Triazoles [class]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>).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297E12DC" w14:textId="0202FA24" w:rsidR="00102AC6" w:rsidRPr="00102AC6" w:rsidRDefault="00102AC6" w:rsidP="0016500A">
            <w:pPr>
              <w:pStyle w:val="ListParagraph"/>
              <w:numPr>
                <w:ilvl w:val="2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proofErr w:type="spellStart"/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Biostimulants</w:t>
            </w:r>
            <w:proofErr w:type="spellEnd"/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(e.g.,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Tryptophan-,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phenylalanine-, and tyrosine-containing compounds; salicylic acid; indole-3-acetic acid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>).</w:t>
            </w:r>
          </w:p>
          <w:p w14:paraId="1581EACF" w14:textId="3C484F6E" w:rsidR="00533878" w:rsidRPr="00533878" w:rsidRDefault="00102AC6" w:rsidP="00533878">
            <w:pPr>
              <w:pStyle w:val="ListParagraph"/>
              <w:numPr>
                <w:ilvl w:val="2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Nutrition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(e.g.,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NPK-containing mixtures; Zinc-containing (zinc sulphate or EDTA-zinc) -&gt; UV-Vis 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may not be sensitive enough, so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may require 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other techniques (e.g., 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>ICP-OES</w:t>
            </w:r>
            <w:r w:rsidR="00A533BC">
              <w:rPr>
                <w:rFonts w:ascii="Calibri" w:eastAsia="Calibri" w:hAnsi="Calibri" w:cs="Calibri"/>
                <w:color w:val="000000" w:themeColor="text1"/>
                <w:lang w:val="en-GB"/>
              </w:rPr>
              <w:t>)</w:t>
            </w:r>
            <w:r w:rsidRPr="00102AC6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instead.</w:t>
            </w:r>
          </w:p>
          <w:p w14:paraId="3AA88BB5" w14:textId="77777777" w:rsidR="0016500A" w:rsidRDefault="0016500A" w:rsidP="0080151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GB"/>
              </w:rPr>
              <w:t>Anticipated non-lab-based outputs:</w:t>
            </w:r>
          </w:p>
          <w:p w14:paraId="5BF4EF5A" w14:textId="77777777" w:rsidR="00E47D67" w:rsidRDefault="00E47D67" w:rsidP="0016500A">
            <w:pPr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 w:rsidRPr="1519C274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contribute to </w:t>
            </w:r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internal and </w:t>
            </w:r>
            <w:r w:rsidRPr="1519C274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project reports and presentations to stakeholders where appropriate</w:t>
            </w:r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 </w:t>
            </w:r>
          </w:p>
          <w:p w14:paraId="65956007" w14:textId="7CB58D26" w:rsidR="0016500A" w:rsidRPr="0080151C" w:rsidRDefault="0016500A" w:rsidP="0016500A">
            <w:pPr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To attend in-person and online meetings with stakeholders (e.g.,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Biogronomy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).</w:t>
            </w:r>
          </w:p>
          <w:p w14:paraId="37707AED" w14:textId="77777777" w:rsidR="0016500A" w:rsidRPr="0016500A" w:rsidRDefault="0016500A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>To support the dissemination of the research including</w:t>
            </w:r>
            <w:r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 oral/poster</w:t>
            </w: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 xml:space="preserve"> presentations. </w:t>
            </w:r>
          </w:p>
          <w:p w14:paraId="3EF8729F" w14:textId="77777777" w:rsidR="0016500A" w:rsidRPr="00E85C12" w:rsidRDefault="0016500A" w:rsidP="0016500A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>To attend various relevant tradeshows and exhibitions within the beachhead and adjacent markets relevant to the project focus.</w:t>
            </w:r>
          </w:p>
          <w:p w14:paraId="4AB72873" w14:textId="77777777" w:rsidR="00E47D67" w:rsidRDefault="1519C274" w:rsidP="00E47D67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Under the direction of your Line Manager, to </w:t>
            </w:r>
            <w:proofErr w:type="gramStart"/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>make a contribution</w:t>
            </w:r>
            <w:proofErr w:type="gramEnd"/>
            <w:r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to the development of applications for future research grant funding</w:t>
            </w:r>
            <w:r w:rsidR="3AAB9F24"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(e.g., Innovate UK, UKRI, ERC, etc.)</w:t>
            </w:r>
            <w:r w:rsidR="00EF721E" w:rsidRPr="44FC720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. </w:t>
            </w:r>
          </w:p>
          <w:p w14:paraId="52D314EF" w14:textId="27EADEBC" w:rsidR="00E47D67" w:rsidRPr="00E47D67" w:rsidRDefault="00E47D67" w:rsidP="00E47D67">
            <w:pPr>
              <w:pStyle w:val="ListParagraph"/>
              <w:numPr>
                <w:ilvl w:val="1"/>
                <w:numId w:val="3"/>
              </w:num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00E47D67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Help to train undergraduate </w:t>
            </w:r>
            <w:proofErr w:type="gramStart"/>
            <w:r w:rsidRPr="00E47D67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and  postgraduate</w:t>
            </w:r>
            <w:proofErr w:type="gramEnd"/>
            <w:r w:rsidRPr="00E47D67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 xml:space="preserve"> students and advise them and other staff regarding research methodology and techniques. </w:t>
            </w:r>
          </w:p>
          <w:p w14:paraId="19937B01" w14:textId="7B5B1D06" w:rsidR="00E85C12" w:rsidRPr="0016500A" w:rsidRDefault="70E660AE" w:rsidP="44FC7202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</w:rPr>
            </w:pPr>
            <w:r w:rsidRPr="44FC7202">
              <w:rPr>
                <w:rFonts w:ascii="Calibri" w:eastAsia="Calibri" w:hAnsi="Calibri" w:cs="Calibri"/>
                <w:color w:val="000000" w:themeColor="text1"/>
                <w:szCs w:val="22"/>
              </w:rPr>
              <w:t>To identify and engage in any necessary training and development opportunities to fulfil the role, as well as personal development opportunities to support your career development.</w:t>
            </w:r>
          </w:p>
          <w:p w14:paraId="5BB759C0" w14:textId="0EF654BA" w:rsidR="00857F0A" w:rsidRPr="006F4072" w:rsidRDefault="1519C274" w:rsidP="0080151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</w:pPr>
            <w:r w:rsidRPr="1519C274">
              <w:rPr>
                <w:rFonts w:ascii="Calibri" w:eastAsia="Calibri" w:hAnsi="Calibri" w:cs="Calibri"/>
                <w:color w:val="000000" w:themeColor="text1"/>
                <w:szCs w:val="22"/>
                <w:lang w:val="en-GB"/>
              </w:rPr>
              <w:t>You may also be required to carry out any other duties, commensurate with the grade of the post, as directed by your line manager or their nominee.</w:t>
            </w:r>
          </w:p>
        </w:tc>
      </w:tr>
    </w:tbl>
    <w:p w14:paraId="4B94D5A5" w14:textId="77777777" w:rsidR="00EB2BEA" w:rsidRPr="006F4072" w:rsidRDefault="00EB2BEA">
      <w:pPr>
        <w:rPr>
          <w:rFonts w:ascii="Calibri" w:hAnsi="Calibri"/>
          <w:szCs w:val="22"/>
        </w:rPr>
      </w:pPr>
    </w:p>
    <w:sectPr w:rsidR="00EB2BEA" w:rsidRPr="006F4072" w:rsidSect="00A02069">
      <w:headerReference w:type="default" r:id="rId11"/>
      <w:footerReference w:type="default" r:id="rId12"/>
      <w:pgSz w:w="11909" w:h="16834"/>
      <w:pgMar w:top="720" w:right="720" w:bottom="720" w:left="720" w:header="0" w:footer="0" w:gutter="0"/>
      <w:paperSrc w:first="15" w:other="15"/>
      <w:cols w:space="70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7790F" w14:textId="77777777" w:rsidR="00C32BD9" w:rsidRDefault="00C32BD9">
      <w:r>
        <w:separator/>
      </w:r>
    </w:p>
  </w:endnote>
  <w:endnote w:type="continuationSeparator" w:id="0">
    <w:p w14:paraId="7C2D3A9D" w14:textId="77777777" w:rsidR="00C32BD9" w:rsidRDefault="00C32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6C4FBB6" w14:paraId="031382E6" w14:textId="77777777" w:rsidTr="26C4FBB6">
      <w:tc>
        <w:tcPr>
          <w:tcW w:w="3485" w:type="dxa"/>
        </w:tcPr>
        <w:p w14:paraId="3D4EDE81" w14:textId="561A9BD0" w:rsidR="26C4FBB6" w:rsidRDefault="26C4FBB6" w:rsidP="26C4FBB6">
          <w:pPr>
            <w:pStyle w:val="Header"/>
            <w:ind w:left="-115"/>
            <w:jc w:val="left"/>
          </w:pPr>
        </w:p>
      </w:tc>
      <w:tc>
        <w:tcPr>
          <w:tcW w:w="3485" w:type="dxa"/>
        </w:tcPr>
        <w:p w14:paraId="1679B743" w14:textId="59939E4F" w:rsidR="26C4FBB6" w:rsidRDefault="26C4FBB6" w:rsidP="26C4FBB6">
          <w:pPr>
            <w:pStyle w:val="Header"/>
            <w:jc w:val="center"/>
          </w:pPr>
        </w:p>
      </w:tc>
      <w:tc>
        <w:tcPr>
          <w:tcW w:w="3485" w:type="dxa"/>
        </w:tcPr>
        <w:p w14:paraId="4A85111A" w14:textId="4090022C" w:rsidR="26C4FBB6" w:rsidRDefault="26C4FBB6" w:rsidP="26C4FBB6">
          <w:pPr>
            <w:pStyle w:val="Header"/>
            <w:ind w:right="-115"/>
            <w:jc w:val="right"/>
          </w:pPr>
        </w:p>
      </w:tc>
    </w:tr>
  </w:tbl>
  <w:p w14:paraId="3192734B" w14:textId="7B66B63C" w:rsidR="26C4FBB6" w:rsidRDefault="26C4FBB6" w:rsidP="26C4F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60289" w14:textId="77777777" w:rsidR="00C32BD9" w:rsidRDefault="00C32BD9">
      <w:r>
        <w:separator/>
      </w:r>
    </w:p>
  </w:footnote>
  <w:footnote w:type="continuationSeparator" w:id="0">
    <w:p w14:paraId="2796B395" w14:textId="77777777" w:rsidR="00C32BD9" w:rsidRDefault="00C32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6C4FBB6" w14:paraId="71B4A789" w14:textId="77777777" w:rsidTr="26C4FBB6">
      <w:tc>
        <w:tcPr>
          <w:tcW w:w="3485" w:type="dxa"/>
        </w:tcPr>
        <w:p w14:paraId="5F2D669E" w14:textId="48DA4ECC" w:rsidR="26C4FBB6" w:rsidRDefault="26C4FBB6" w:rsidP="26C4FBB6">
          <w:pPr>
            <w:pStyle w:val="Header"/>
            <w:ind w:left="-115"/>
            <w:jc w:val="left"/>
          </w:pPr>
        </w:p>
      </w:tc>
      <w:tc>
        <w:tcPr>
          <w:tcW w:w="3485" w:type="dxa"/>
        </w:tcPr>
        <w:p w14:paraId="1ABA7C35" w14:textId="68FADE75" w:rsidR="26C4FBB6" w:rsidRDefault="26C4FBB6" w:rsidP="26C4FBB6">
          <w:pPr>
            <w:pStyle w:val="Header"/>
            <w:jc w:val="center"/>
          </w:pPr>
        </w:p>
      </w:tc>
      <w:tc>
        <w:tcPr>
          <w:tcW w:w="3485" w:type="dxa"/>
        </w:tcPr>
        <w:p w14:paraId="2D5093CB" w14:textId="4E375D87" w:rsidR="26C4FBB6" w:rsidRDefault="26C4FBB6" w:rsidP="26C4FBB6">
          <w:pPr>
            <w:pStyle w:val="Header"/>
            <w:ind w:right="-115"/>
            <w:jc w:val="right"/>
          </w:pPr>
        </w:p>
      </w:tc>
    </w:tr>
  </w:tbl>
  <w:p w14:paraId="29C9AE0B" w14:textId="0FFDAA8A" w:rsidR="26C4FBB6" w:rsidRDefault="26C4FBB6" w:rsidP="26C4F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6A50"/>
    <w:multiLevelType w:val="hybridMultilevel"/>
    <w:tmpl w:val="9E022ADE"/>
    <w:lvl w:ilvl="0" w:tplc="F8404054">
      <w:start w:val="1"/>
      <w:numFmt w:val="decimal"/>
      <w:lvlText w:val="%1."/>
      <w:lvlJc w:val="left"/>
      <w:pPr>
        <w:ind w:left="720" w:hanging="360"/>
      </w:pPr>
    </w:lvl>
    <w:lvl w:ilvl="1" w:tplc="46FEE136">
      <w:start w:val="1"/>
      <w:numFmt w:val="lowerLetter"/>
      <w:lvlText w:val="%2."/>
      <w:lvlJc w:val="left"/>
      <w:pPr>
        <w:ind w:left="1440" w:hanging="360"/>
      </w:pPr>
    </w:lvl>
    <w:lvl w:ilvl="2" w:tplc="54EA1E16">
      <w:start w:val="1"/>
      <w:numFmt w:val="lowerRoman"/>
      <w:lvlText w:val="%3."/>
      <w:lvlJc w:val="right"/>
      <w:pPr>
        <w:ind w:left="2160" w:hanging="180"/>
      </w:pPr>
    </w:lvl>
    <w:lvl w:ilvl="3" w:tplc="9F40CFB2">
      <w:start w:val="1"/>
      <w:numFmt w:val="decimal"/>
      <w:lvlText w:val="%4."/>
      <w:lvlJc w:val="left"/>
      <w:pPr>
        <w:ind w:left="2880" w:hanging="360"/>
      </w:pPr>
    </w:lvl>
    <w:lvl w:ilvl="4" w:tplc="8B98A9C0">
      <w:start w:val="1"/>
      <w:numFmt w:val="lowerLetter"/>
      <w:lvlText w:val="%5."/>
      <w:lvlJc w:val="left"/>
      <w:pPr>
        <w:ind w:left="3600" w:hanging="360"/>
      </w:pPr>
    </w:lvl>
    <w:lvl w:ilvl="5" w:tplc="9ABA72EC">
      <w:start w:val="1"/>
      <w:numFmt w:val="lowerRoman"/>
      <w:lvlText w:val="%6."/>
      <w:lvlJc w:val="right"/>
      <w:pPr>
        <w:ind w:left="4320" w:hanging="180"/>
      </w:pPr>
    </w:lvl>
    <w:lvl w:ilvl="6" w:tplc="69601C56">
      <w:start w:val="1"/>
      <w:numFmt w:val="decimal"/>
      <w:lvlText w:val="%7."/>
      <w:lvlJc w:val="left"/>
      <w:pPr>
        <w:ind w:left="5040" w:hanging="360"/>
      </w:pPr>
    </w:lvl>
    <w:lvl w:ilvl="7" w:tplc="5B901624">
      <w:start w:val="1"/>
      <w:numFmt w:val="lowerLetter"/>
      <w:lvlText w:val="%8."/>
      <w:lvlJc w:val="left"/>
      <w:pPr>
        <w:ind w:left="5760" w:hanging="360"/>
      </w:pPr>
    </w:lvl>
    <w:lvl w:ilvl="8" w:tplc="B72ED15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43B03"/>
    <w:multiLevelType w:val="hybridMultilevel"/>
    <w:tmpl w:val="43B003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6534E"/>
    <w:multiLevelType w:val="hybridMultilevel"/>
    <w:tmpl w:val="2F982768"/>
    <w:lvl w:ilvl="0" w:tplc="129A1ADC">
      <w:start w:val="1"/>
      <w:numFmt w:val="decimal"/>
      <w:lvlText w:val="%1."/>
      <w:lvlJc w:val="left"/>
      <w:pPr>
        <w:ind w:left="720" w:hanging="360"/>
      </w:pPr>
    </w:lvl>
    <w:lvl w:ilvl="1" w:tplc="F19A3F14">
      <w:start w:val="1"/>
      <w:numFmt w:val="lowerLetter"/>
      <w:lvlText w:val="%2."/>
      <w:lvlJc w:val="left"/>
      <w:pPr>
        <w:ind w:left="1440" w:hanging="360"/>
      </w:pPr>
    </w:lvl>
    <w:lvl w:ilvl="2" w:tplc="69429A5A">
      <w:start w:val="1"/>
      <w:numFmt w:val="lowerRoman"/>
      <w:lvlText w:val="%3."/>
      <w:lvlJc w:val="right"/>
      <w:pPr>
        <w:ind w:left="2160" w:hanging="180"/>
      </w:pPr>
    </w:lvl>
    <w:lvl w:ilvl="3" w:tplc="E6501E0C">
      <w:start w:val="1"/>
      <w:numFmt w:val="decimal"/>
      <w:lvlText w:val="%4."/>
      <w:lvlJc w:val="left"/>
      <w:pPr>
        <w:ind w:left="2880" w:hanging="360"/>
      </w:pPr>
    </w:lvl>
    <w:lvl w:ilvl="4" w:tplc="0186C00A">
      <w:start w:val="1"/>
      <w:numFmt w:val="lowerLetter"/>
      <w:lvlText w:val="%5."/>
      <w:lvlJc w:val="left"/>
      <w:pPr>
        <w:ind w:left="3600" w:hanging="360"/>
      </w:pPr>
    </w:lvl>
    <w:lvl w:ilvl="5" w:tplc="EE7CCBB2">
      <w:start w:val="1"/>
      <w:numFmt w:val="lowerRoman"/>
      <w:lvlText w:val="%6."/>
      <w:lvlJc w:val="right"/>
      <w:pPr>
        <w:ind w:left="4320" w:hanging="180"/>
      </w:pPr>
    </w:lvl>
    <w:lvl w:ilvl="6" w:tplc="DFB23F72">
      <w:start w:val="1"/>
      <w:numFmt w:val="decimal"/>
      <w:lvlText w:val="%7."/>
      <w:lvlJc w:val="left"/>
      <w:pPr>
        <w:ind w:left="5040" w:hanging="360"/>
      </w:pPr>
    </w:lvl>
    <w:lvl w:ilvl="7" w:tplc="72106732">
      <w:start w:val="1"/>
      <w:numFmt w:val="lowerLetter"/>
      <w:lvlText w:val="%8."/>
      <w:lvlJc w:val="left"/>
      <w:pPr>
        <w:ind w:left="5760" w:hanging="360"/>
      </w:pPr>
    </w:lvl>
    <w:lvl w:ilvl="8" w:tplc="433EF1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C12BB"/>
    <w:multiLevelType w:val="hybridMultilevel"/>
    <w:tmpl w:val="AB88F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92134">
    <w:abstractNumId w:val="0"/>
  </w:num>
  <w:num w:numId="2" w16cid:durableId="1997611475">
    <w:abstractNumId w:val="2"/>
  </w:num>
  <w:num w:numId="3" w16cid:durableId="1625891249">
    <w:abstractNumId w:val="1"/>
  </w:num>
  <w:num w:numId="4" w16cid:durableId="1220902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5AE"/>
    <w:rsid w:val="000147DF"/>
    <w:rsid w:val="00045156"/>
    <w:rsid w:val="000576F0"/>
    <w:rsid w:val="00071DAF"/>
    <w:rsid w:val="000748A1"/>
    <w:rsid w:val="000C2A63"/>
    <w:rsid w:val="000D364C"/>
    <w:rsid w:val="000E4CAA"/>
    <w:rsid w:val="000F6CE1"/>
    <w:rsid w:val="00100EEA"/>
    <w:rsid w:val="00102AC6"/>
    <w:rsid w:val="00134C0A"/>
    <w:rsid w:val="00162C8B"/>
    <w:rsid w:val="0016500A"/>
    <w:rsid w:val="001802AB"/>
    <w:rsid w:val="00197A00"/>
    <w:rsid w:val="002079A1"/>
    <w:rsid w:val="002200D3"/>
    <w:rsid w:val="002865AE"/>
    <w:rsid w:val="002A4E14"/>
    <w:rsid w:val="002C69C4"/>
    <w:rsid w:val="002E452F"/>
    <w:rsid w:val="00323619"/>
    <w:rsid w:val="003565BB"/>
    <w:rsid w:val="003C3D90"/>
    <w:rsid w:val="004049F6"/>
    <w:rsid w:val="00414F99"/>
    <w:rsid w:val="00432181"/>
    <w:rsid w:val="004B4AA3"/>
    <w:rsid w:val="004C4CC5"/>
    <w:rsid w:val="00502CEF"/>
    <w:rsid w:val="00533878"/>
    <w:rsid w:val="00583E5A"/>
    <w:rsid w:val="0058524A"/>
    <w:rsid w:val="005A6155"/>
    <w:rsid w:val="005C0C53"/>
    <w:rsid w:val="005E0294"/>
    <w:rsid w:val="00643319"/>
    <w:rsid w:val="006609AD"/>
    <w:rsid w:val="00676C64"/>
    <w:rsid w:val="006F4072"/>
    <w:rsid w:val="0073701E"/>
    <w:rsid w:val="007A2DA0"/>
    <w:rsid w:val="0080151C"/>
    <w:rsid w:val="00841111"/>
    <w:rsid w:val="00857F0A"/>
    <w:rsid w:val="0097729E"/>
    <w:rsid w:val="00984740"/>
    <w:rsid w:val="00985010"/>
    <w:rsid w:val="009C500B"/>
    <w:rsid w:val="00A02069"/>
    <w:rsid w:val="00A05EF9"/>
    <w:rsid w:val="00A374EA"/>
    <w:rsid w:val="00A533BC"/>
    <w:rsid w:val="00A8030E"/>
    <w:rsid w:val="00AF238A"/>
    <w:rsid w:val="00AF79D1"/>
    <w:rsid w:val="00B15A9B"/>
    <w:rsid w:val="00B17620"/>
    <w:rsid w:val="00B84E4A"/>
    <w:rsid w:val="00B969E3"/>
    <w:rsid w:val="00BB102E"/>
    <w:rsid w:val="00BB3C2D"/>
    <w:rsid w:val="00BB6C29"/>
    <w:rsid w:val="00BC0752"/>
    <w:rsid w:val="00C03B23"/>
    <w:rsid w:val="00C03F40"/>
    <w:rsid w:val="00C221F0"/>
    <w:rsid w:val="00C32BD9"/>
    <w:rsid w:val="00C45F58"/>
    <w:rsid w:val="00C7535F"/>
    <w:rsid w:val="00D12173"/>
    <w:rsid w:val="00D14CA1"/>
    <w:rsid w:val="00DB696E"/>
    <w:rsid w:val="00DC3206"/>
    <w:rsid w:val="00DC5B63"/>
    <w:rsid w:val="00DC7119"/>
    <w:rsid w:val="00DD3DD2"/>
    <w:rsid w:val="00DF6A03"/>
    <w:rsid w:val="00E144CD"/>
    <w:rsid w:val="00E47D67"/>
    <w:rsid w:val="00E85C12"/>
    <w:rsid w:val="00EA420A"/>
    <w:rsid w:val="00EB2BEA"/>
    <w:rsid w:val="00EC65BC"/>
    <w:rsid w:val="00EF721E"/>
    <w:rsid w:val="00F02570"/>
    <w:rsid w:val="00F04B75"/>
    <w:rsid w:val="00F26228"/>
    <w:rsid w:val="00F64EF7"/>
    <w:rsid w:val="00F66C05"/>
    <w:rsid w:val="00F70BAF"/>
    <w:rsid w:val="031FAFA2"/>
    <w:rsid w:val="05583CD9"/>
    <w:rsid w:val="06333A96"/>
    <w:rsid w:val="0CBF59BE"/>
    <w:rsid w:val="129608BF"/>
    <w:rsid w:val="1519C274"/>
    <w:rsid w:val="15553846"/>
    <w:rsid w:val="19DB8A97"/>
    <w:rsid w:val="218327CA"/>
    <w:rsid w:val="23D77935"/>
    <w:rsid w:val="26C4FBB6"/>
    <w:rsid w:val="271362AE"/>
    <w:rsid w:val="273AA854"/>
    <w:rsid w:val="2821271F"/>
    <w:rsid w:val="2A823DF8"/>
    <w:rsid w:val="35654775"/>
    <w:rsid w:val="38788781"/>
    <w:rsid w:val="39C473C6"/>
    <w:rsid w:val="3AAB9F24"/>
    <w:rsid w:val="3CE19E34"/>
    <w:rsid w:val="3D00DC16"/>
    <w:rsid w:val="400AEA3C"/>
    <w:rsid w:val="41A6BA9D"/>
    <w:rsid w:val="44A567FA"/>
    <w:rsid w:val="44FC7202"/>
    <w:rsid w:val="452509AE"/>
    <w:rsid w:val="45B1F410"/>
    <w:rsid w:val="46D3B42B"/>
    <w:rsid w:val="4D3F48EA"/>
    <w:rsid w:val="5311E19B"/>
    <w:rsid w:val="5902CE5F"/>
    <w:rsid w:val="5BB363C5"/>
    <w:rsid w:val="638D4D94"/>
    <w:rsid w:val="6552EB34"/>
    <w:rsid w:val="662DA700"/>
    <w:rsid w:val="6A5EE72E"/>
    <w:rsid w:val="6BF7B6AB"/>
    <w:rsid w:val="6D16307F"/>
    <w:rsid w:val="700D923B"/>
    <w:rsid w:val="70E660AE"/>
    <w:rsid w:val="7544FBAE"/>
    <w:rsid w:val="78797BB4"/>
    <w:rsid w:val="7ADAF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C0AF1E"/>
  <w15:docId w15:val="{6297962E-0756-4585-BD72-4CBD29A2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65AE"/>
    <w:pPr>
      <w:jc w:val="both"/>
    </w:pPr>
    <w:rPr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20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857F0A"/>
    <w:rPr>
      <w:color w:val="808080"/>
    </w:rPr>
  </w:style>
  <w:style w:type="paragraph" w:styleId="BalloonText">
    <w:name w:val="Balloon Text"/>
    <w:basedOn w:val="Normal"/>
    <w:link w:val="BalloonTextChar"/>
    <w:rsid w:val="00857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7F0A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F238A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CommentReference">
    <w:name w:val="annotation reference"/>
    <w:basedOn w:val="DefaultParagraphFont"/>
    <w:semiHidden/>
    <w:unhideWhenUsed/>
    <w:rsid w:val="0098474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84740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84740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847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84740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0B4056071343AFB8EAE1E49EB94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60F7B-BB62-449D-B48A-89CDB3D1B98C}"/>
      </w:docPartPr>
      <w:docPartBody>
        <w:p w:rsidR="00C00C70" w:rsidRDefault="004C4CC5" w:rsidP="004C4CC5">
          <w:pPr>
            <w:pStyle w:val="790B4056071343AFB8EAE1E49EB942B6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D25DAED7B7904994AC9275148A482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7E901-6B18-4BB4-AA28-327340EF7B84}"/>
      </w:docPartPr>
      <w:docPartBody>
        <w:p w:rsidR="00C00C70" w:rsidRDefault="004C4CC5" w:rsidP="004C4CC5">
          <w:pPr>
            <w:pStyle w:val="D25DAED7B7904994AC9275148A4828A21"/>
          </w:pPr>
          <w:r>
            <w:rPr>
              <w:rFonts w:ascii="Calibri" w:hAnsi="Calibri"/>
            </w:rPr>
            <w:t>E</w:t>
          </w:r>
          <w:r w:rsidRPr="008E6F50">
            <w:rPr>
              <w:rStyle w:val="PlaceholderText"/>
            </w:rPr>
            <w:t>nter text.</w:t>
          </w:r>
        </w:p>
      </w:docPartBody>
    </w:docPart>
    <w:docPart>
      <w:docPartPr>
        <w:name w:val="AB2E6DC53DCB455CB98B5079DF447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8CF0D-B8EB-4D5A-85D7-267D789761A2}"/>
      </w:docPartPr>
      <w:docPartBody>
        <w:p w:rsidR="00C00C70" w:rsidRDefault="004C4CC5" w:rsidP="004C4CC5">
          <w:pPr>
            <w:pStyle w:val="AB2E6DC53DCB455CB98B5079DF4479E9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A781884DFAA34A4093E556387EBF6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6A507-1E14-48C4-AD65-3D26D2DBFB8C}"/>
      </w:docPartPr>
      <w:docPartBody>
        <w:p w:rsidR="00C00C70" w:rsidRDefault="004C4CC5" w:rsidP="004C4CC5">
          <w:pPr>
            <w:pStyle w:val="A781884DFAA34A4093E556387EBF61F0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  <w:docPart>
      <w:docPartPr>
        <w:name w:val="21D762B16ABB4A74B21105C9C5957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3729E-593B-436A-AA72-72227E7A1A7D}"/>
      </w:docPartPr>
      <w:docPartBody>
        <w:p w:rsidR="00C00C70" w:rsidRDefault="004C4CC5" w:rsidP="004C4CC5">
          <w:pPr>
            <w:pStyle w:val="21D762B16ABB4A74B21105C9C59576271"/>
          </w:pPr>
          <w:r w:rsidRPr="00857F0A">
            <w:rPr>
              <w:rStyle w:val="PlaceholderText"/>
              <w:rFonts w:ascii="Calibri" w:hAnsi="Calibr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375"/>
    <w:rsid w:val="000748A1"/>
    <w:rsid w:val="002200D3"/>
    <w:rsid w:val="002A4DE1"/>
    <w:rsid w:val="003565DF"/>
    <w:rsid w:val="00432181"/>
    <w:rsid w:val="004B3CFB"/>
    <w:rsid w:val="004C4CC5"/>
    <w:rsid w:val="004D3407"/>
    <w:rsid w:val="00583E5A"/>
    <w:rsid w:val="008078E7"/>
    <w:rsid w:val="00851919"/>
    <w:rsid w:val="008C0375"/>
    <w:rsid w:val="0093152B"/>
    <w:rsid w:val="009C500B"/>
    <w:rsid w:val="00AE4E6F"/>
    <w:rsid w:val="00AF4F11"/>
    <w:rsid w:val="00B84E4A"/>
    <w:rsid w:val="00BC0752"/>
    <w:rsid w:val="00BC252C"/>
    <w:rsid w:val="00C00C70"/>
    <w:rsid w:val="00C019F1"/>
    <w:rsid w:val="00D12173"/>
    <w:rsid w:val="00ED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00D3"/>
    <w:rPr>
      <w:color w:val="808080"/>
    </w:rPr>
  </w:style>
  <w:style w:type="paragraph" w:customStyle="1" w:styleId="790B4056071343AFB8EAE1E49EB942B61">
    <w:name w:val="790B4056071343AFB8EAE1E49EB942B6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D25DAED7B7904994AC9275148A4828A21">
    <w:name w:val="D25DAED7B7904994AC9275148A4828A2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AB2E6DC53DCB455CB98B5079DF4479E91">
    <w:name w:val="AB2E6DC53DCB455CB98B5079DF4479E9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A781884DFAA34A4093E556387EBF61F01">
    <w:name w:val="A781884DFAA34A4093E556387EBF61F0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21D762B16ABB4A74B21105C9C59576271">
    <w:name w:val="21D762B16ABB4A74B21105C9C59576271"/>
    <w:rsid w:val="004C4CC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9fbe09-c444-42ae-80f4-ea30d7a210bc">
      <Terms xmlns="http://schemas.microsoft.com/office/infopath/2007/PartnerControls"/>
    </lcf76f155ced4ddcb4097134ff3c332f>
    <TaxCatchAll xmlns="526ffc68-55e1-4db1-93d8-c34250aa194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28269711B5C499B391BCEF84077E5" ma:contentTypeVersion="10" ma:contentTypeDescription="Create a new document." ma:contentTypeScope="" ma:versionID="d89080e96c1bc4a4eafcf8d9946dd19e">
  <xsd:schema xmlns:xsd="http://www.w3.org/2001/XMLSchema" xmlns:xs="http://www.w3.org/2001/XMLSchema" xmlns:p="http://schemas.microsoft.com/office/2006/metadata/properties" xmlns:ns2="379fbe09-c444-42ae-80f4-ea30d7a210bc" xmlns:ns3="526ffc68-55e1-4db1-93d8-c34250aa1944" targetNamespace="http://schemas.microsoft.com/office/2006/metadata/properties" ma:root="true" ma:fieldsID="7cb109f0361ca34078b021ed25ef419f" ns2:_="" ns3:_="">
    <xsd:import namespace="379fbe09-c444-42ae-80f4-ea30d7a210bc"/>
    <xsd:import namespace="526ffc68-55e1-4db1-93d8-c34250aa19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9fbe09-c444-42ae-80f4-ea30d7a210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bb35676-0bdf-4ed4-88f9-e2f837924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ffc68-55e1-4db1-93d8-c34250aa194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c661a61-34cd-4389-a1a7-ca333cb2ac66}" ma:internalName="TaxCatchAll" ma:showField="CatchAllData" ma:web="526ffc68-55e1-4db1-93d8-c34250aa19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6CA82D-4E82-4B7A-9393-A9EF93C6DF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FD938E-BF9D-4CD2-BA0E-19B38F7ED0E7}">
  <ds:schemaRefs>
    <ds:schemaRef ds:uri="http://schemas.microsoft.com/office/2006/metadata/properties"/>
    <ds:schemaRef ds:uri="http://schemas.microsoft.com/office/infopath/2007/PartnerControls"/>
    <ds:schemaRef ds:uri="379fbe09-c444-42ae-80f4-ea30d7a210bc"/>
    <ds:schemaRef ds:uri="526ffc68-55e1-4db1-93d8-c34250aa1944"/>
  </ds:schemaRefs>
</ds:datastoreItem>
</file>

<file path=customXml/itemProps3.xml><?xml version="1.0" encoding="utf-8"?>
<ds:datastoreItem xmlns:ds="http://schemas.openxmlformats.org/officeDocument/2006/customXml" ds:itemID="{36295935-4D69-470B-9C99-A322F4D36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9fbe09-c444-42ae-80f4-ea30d7a210bc"/>
    <ds:schemaRef ds:uri="526ffc68-55e1-4db1-93d8-c34250aa1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cp:lastModifiedBy>Simpson, Philip</cp:lastModifiedBy>
  <cp:revision>2</cp:revision>
  <dcterms:created xsi:type="dcterms:W3CDTF">2026-10-21T09:55:00Z</dcterms:created>
  <dcterms:modified xsi:type="dcterms:W3CDTF">2026-10-21T09:55:00Z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0x01010085128269711B5C499B391BCEF84077E5</vt:lpwstr>
  </property>
  <property fmtid="{D5CDD505-2E9C-101B-9397-08002B2CF9AE}" pid="3" name="MediaServiceImageTags">
    <vt:lpwstr/>
  </property>
</Properties>
</file>